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F20FBF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75328A" w:rsidRPr="007D199D" w:rsidRDefault="009B60C5" w:rsidP="0075328A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D199D" w:rsidRDefault="00F226E2" w:rsidP="00230905">
            <w:pPr>
              <w:rPr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Экономическое управление </w:t>
            </w:r>
            <w:r w:rsidR="00147549" w:rsidRPr="007D199D">
              <w:rPr>
                <w:b/>
                <w:sz w:val="24"/>
                <w:szCs w:val="24"/>
              </w:rPr>
              <w:t>фирмой</w:t>
            </w:r>
          </w:p>
        </w:tc>
      </w:tr>
      <w:tr w:rsidR="007D199D" w:rsidRPr="007D199D" w:rsidTr="00A30025">
        <w:tc>
          <w:tcPr>
            <w:tcW w:w="3261" w:type="dxa"/>
            <w:shd w:val="clear" w:color="auto" w:fill="E7E6E6" w:themeFill="background2"/>
          </w:tcPr>
          <w:p w:rsidR="00A30025" w:rsidRPr="007D199D" w:rsidRDefault="00A3002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D199D" w:rsidRDefault="00417437" w:rsidP="00A3002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38.04</w:t>
            </w:r>
            <w:r w:rsidR="00A30025" w:rsidRPr="007D199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7D199D" w:rsidRDefault="00A30025" w:rsidP="0023090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Экономика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9B60C5" w:rsidRPr="007D199D" w:rsidRDefault="009B60C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D199D" w:rsidRDefault="00417437" w:rsidP="00B9007F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Экономика </w:t>
            </w:r>
            <w:bookmarkStart w:id="0" w:name="_GoBack"/>
            <w:bookmarkEnd w:id="0"/>
            <w:r w:rsidR="00C41084" w:rsidRPr="007D199D">
              <w:rPr>
                <w:sz w:val="24"/>
                <w:szCs w:val="24"/>
              </w:rPr>
              <w:t>организаци</w:t>
            </w:r>
            <w:r w:rsidRPr="007D199D">
              <w:rPr>
                <w:sz w:val="24"/>
                <w:szCs w:val="24"/>
              </w:rPr>
              <w:t>и: бизнес- аналитика и управление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230905" w:rsidRPr="007D199D" w:rsidRDefault="0023090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D199D" w:rsidRDefault="00F20FBF" w:rsidP="00814780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8  </w:t>
            </w:r>
            <w:r w:rsidR="00230905" w:rsidRPr="007D199D">
              <w:rPr>
                <w:sz w:val="24"/>
                <w:szCs w:val="24"/>
              </w:rPr>
              <w:t>з.е.</w:t>
            </w:r>
          </w:p>
        </w:tc>
      </w:tr>
      <w:tr w:rsidR="007D199D" w:rsidRPr="007D199D" w:rsidTr="00CB2C49">
        <w:tc>
          <w:tcPr>
            <w:tcW w:w="3261" w:type="dxa"/>
            <w:shd w:val="clear" w:color="auto" w:fill="E7E6E6" w:themeFill="background2"/>
          </w:tcPr>
          <w:p w:rsidR="009B60C5" w:rsidRPr="007D199D" w:rsidRDefault="009B60C5" w:rsidP="009B60C5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D199D" w:rsidRPr="007D199D" w:rsidRDefault="007D199D" w:rsidP="009B60C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 xml:space="preserve">Зачет </w:t>
            </w:r>
          </w:p>
          <w:p w:rsidR="009B60C5" w:rsidRPr="007D199D" w:rsidRDefault="00F20FBF" w:rsidP="009B60C5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</w:t>
            </w:r>
            <w:r w:rsidR="00F226E2" w:rsidRPr="007D199D">
              <w:rPr>
                <w:sz w:val="24"/>
                <w:szCs w:val="24"/>
              </w:rPr>
              <w:t>кзамен</w:t>
            </w:r>
          </w:p>
          <w:p w:rsidR="00230905" w:rsidRPr="007D199D" w:rsidRDefault="00230905" w:rsidP="00F20FBF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Курсовая работа</w:t>
            </w:r>
          </w:p>
        </w:tc>
      </w:tr>
      <w:tr w:rsidR="007D199D" w:rsidRPr="007D199D" w:rsidTr="004E6061">
        <w:tc>
          <w:tcPr>
            <w:tcW w:w="3261" w:type="dxa"/>
            <w:shd w:val="clear" w:color="auto" w:fill="E7E6E6" w:themeFill="background2"/>
          </w:tcPr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D199D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7D199D">
              <w:rPr>
                <w:sz w:val="24"/>
                <w:szCs w:val="24"/>
              </w:rPr>
              <w:t>Экономики предприятий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F20FBF" w:rsidRPr="007D199D" w:rsidRDefault="00CB2C49" w:rsidP="00C7079F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Крат</w:t>
            </w:r>
            <w:r w:rsidR="00C7079F" w:rsidRPr="007D199D">
              <w:rPr>
                <w:b/>
                <w:sz w:val="24"/>
                <w:szCs w:val="24"/>
              </w:rPr>
              <w:t>к</w:t>
            </w:r>
            <w:r w:rsidRPr="007D199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FC1E09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1.</w:t>
            </w:r>
            <w:r w:rsidR="00695A98" w:rsidRPr="00FC1E09">
              <w:rPr>
                <w:sz w:val="24"/>
                <w:szCs w:val="24"/>
              </w:rPr>
              <w:t xml:space="preserve"> Фирма в экономической системе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FC1E09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 xml:space="preserve">Тема 2. </w:t>
            </w:r>
            <w:r w:rsidR="00695A98" w:rsidRPr="00FC1E09">
              <w:rPr>
                <w:sz w:val="24"/>
                <w:szCs w:val="24"/>
              </w:rPr>
              <w:t>Современные формы организации бизнеса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FC1E09" w:rsidRDefault="00CB2C49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 xml:space="preserve">Тема 3. </w:t>
            </w:r>
            <w:r w:rsidR="00695A98" w:rsidRPr="00FC1E09">
              <w:rPr>
                <w:sz w:val="24"/>
                <w:szCs w:val="24"/>
              </w:rPr>
              <w:t>Актуальные вопросы деятельности фирм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FC1E09" w:rsidRDefault="00580551" w:rsidP="00695A9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4</w:t>
            </w:r>
            <w:r w:rsidR="003625E3" w:rsidRPr="00FC1E09">
              <w:rPr>
                <w:sz w:val="24"/>
                <w:szCs w:val="24"/>
              </w:rPr>
              <w:t>.</w:t>
            </w:r>
            <w:r w:rsidR="00695A98" w:rsidRPr="00FC1E09">
              <w:rPr>
                <w:sz w:val="24"/>
                <w:szCs w:val="24"/>
              </w:rPr>
              <w:t xml:space="preserve"> Современные концепции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580551" w:rsidRPr="00FC1E09" w:rsidRDefault="00580551" w:rsidP="00695A98">
            <w:pPr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5</w:t>
            </w:r>
            <w:r w:rsidR="003625E3" w:rsidRPr="00FC1E09">
              <w:rPr>
                <w:sz w:val="24"/>
                <w:szCs w:val="24"/>
              </w:rPr>
              <w:t>.</w:t>
            </w:r>
            <w:r w:rsidR="00695A98" w:rsidRPr="00FC1E09">
              <w:rPr>
                <w:sz w:val="24"/>
                <w:szCs w:val="24"/>
              </w:rPr>
              <w:t xml:space="preserve"> Управление капиталом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580551" w:rsidRPr="00FC1E09" w:rsidRDefault="00580551" w:rsidP="00695A98">
            <w:pPr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6</w:t>
            </w:r>
            <w:r w:rsidR="003625E3" w:rsidRPr="00FC1E09">
              <w:rPr>
                <w:sz w:val="24"/>
                <w:szCs w:val="24"/>
              </w:rPr>
              <w:t>.</w:t>
            </w:r>
            <w:r w:rsidR="00695A98" w:rsidRPr="00FC1E09">
              <w:rPr>
                <w:sz w:val="24"/>
                <w:szCs w:val="24"/>
              </w:rPr>
              <w:t xml:space="preserve"> Расходы и ценообразование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7777E2" w:rsidRPr="00FC1E09" w:rsidRDefault="007777E2" w:rsidP="00695A98">
            <w:pPr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7.</w:t>
            </w:r>
            <w:r w:rsidR="00695A98" w:rsidRPr="00FC1E09">
              <w:rPr>
                <w:sz w:val="24"/>
                <w:szCs w:val="24"/>
              </w:rPr>
              <w:t xml:space="preserve"> Финансы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695A98" w:rsidRPr="00FC1E09" w:rsidRDefault="00695A98" w:rsidP="00695A98">
            <w:pPr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8. Моделирование управления деятельностью фирмы: основные подходы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695A98" w:rsidRPr="00FC1E09" w:rsidRDefault="00695A98" w:rsidP="00695A98">
            <w:pPr>
              <w:rPr>
                <w:sz w:val="24"/>
                <w:szCs w:val="24"/>
              </w:rPr>
            </w:pPr>
            <w:r w:rsidRPr="00FC1E09">
              <w:rPr>
                <w:sz w:val="24"/>
                <w:szCs w:val="24"/>
              </w:rPr>
              <w:t>Тема 9. Аналитическая оценка результатов деятельности фирмы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FC1E09" w:rsidRPr="00905F58" w:rsidRDefault="00FC1E09" w:rsidP="00FC1E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5F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C1E09" w:rsidRDefault="00FC1E09" w:rsidP="00FC1E09">
            <w:pPr>
              <w:pStyle w:val="a8"/>
              <w:numPr>
                <w:ilvl w:val="0"/>
                <w:numId w:val="39"/>
              </w:numPr>
              <w:ind w:left="0" w:firstLine="0"/>
            </w:pPr>
            <w:r w:rsidRPr="00905F58">
              <w:t xml:space="preserve">Сажина, М. А. Управленческая экономика [Электронный ресурс] : учебник для студентов, обучающихся в магистратуре по экономическим и управленческим специальностям / М. А. Сажина. - Москва : ФОРУМ: ИНФРА-М, 2017. - 208 с. </w:t>
            </w:r>
            <w:hyperlink r:id="rId8" w:history="1">
              <w:r w:rsidRPr="00905F58">
                <w:rPr>
                  <w:rStyle w:val="aff2"/>
                </w:rPr>
                <w:t>https://new.znanium.com/catalog/product/762711</w:t>
              </w:r>
            </w:hyperlink>
          </w:p>
          <w:p w:rsidR="00FC1E09" w:rsidRPr="00905F58" w:rsidRDefault="00FC1E09" w:rsidP="00FC1E09">
            <w:pPr>
              <w:pStyle w:val="a8"/>
              <w:numPr>
                <w:ilvl w:val="0"/>
                <w:numId w:val="39"/>
              </w:numPr>
              <w:ind w:left="0" w:firstLine="0"/>
            </w:pPr>
            <w:r>
              <w:t xml:space="preserve">Экономика фирмы [Электронный ресурс] : учебное пособие для вузов / [М. А. Асеева [и др.] ; под ред. К. К. Кумехова ; Моск. гос. ин-т междунар. отношений (ун-т) МИД РФ, Одинц. фил. - Москва : Аспект Пресс, 2018. - 304 с. 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https://new.znanium.com/catalog/product/1039454</w:t>
              </w:r>
            </w:hyperlink>
          </w:p>
          <w:p w:rsidR="00FC1E09" w:rsidRDefault="00FC1E09" w:rsidP="00FC1E09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https://new.znanium.com/catalog/product/487965</w:t>
              </w:r>
            </w:hyperlink>
          </w:p>
          <w:p w:rsidR="00FC1E09" w:rsidRPr="00905F58" w:rsidRDefault="00FC1E09" w:rsidP="00FC1E09">
            <w:pPr>
              <w:pStyle w:val="a8"/>
              <w:numPr>
                <w:ilvl w:val="0"/>
                <w:numId w:val="39"/>
              </w:numPr>
              <w:ind w:left="0" w:firstLine="0"/>
              <w:jc w:val="both"/>
            </w:pPr>
            <w:r>
              <w:t xml:space="preserve">Бурганов, Р. А. Управленческая экономика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«магистр») / Р. А. Бурганов. - Москва : ИНФРА-М, 2018. - 190 с. </w:t>
            </w:r>
            <w:hyperlink r:id="rId11" w:tgtFrame="_blank" w:tooltip="читать полный текст" w:history="1">
              <w:r>
                <w:rPr>
                  <w:rStyle w:val="aff2"/>
                  <w:i/>
                  <w:iCs/>
                </w:rPr>
                <w:t>https://new.znanium.com/catalog/product/951298</w:t>
              </w:r>
            </w:hyperlink>
          </w:p>
          <w:p w:rsidR="00FC1E09" w:rsidRPr="00905F58" w:rsidRDefault="00FC1E09" w:rsidP="00FC1E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FC1E09" w:rsidRPr="00905F58" w:rsidRDefault="00FC1E09" w:rsidP="00FC1E0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05F5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C1E09" w:rsidRPr="00607DAE" w:rsidRDefault="00FC1E09" w:rsidP="00607DAE">
            <w:pPr>
              <w:pStyle w:val="a8"/>
              <w:numPr>
                <w:ilvl w:val="0"/>
                <w:numId w:val="40"/>
              </w:numPr>
              <w:rPr>
                <w:rStyle w:val="aff2"/>
                <w:color w:val="auto"/>
                <w:u w:val="none"/>
              </w:rPr>
            </w:pPr>
            <w:r>
              <w:t xml:space="preserve">1. </w:t>
            </w:r>
            <w:r w:rsidRPr="008B4476">
              <w:t xml:space="preserve">Кокинз, Г. Управление результативностью [Электронный ресурс]: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12" w:history="1">
              <w:r w:rsidRPr="00643520">
                <w:rPr>
                  <w:rStyle w:val="aff2"/>
                </w:rPr>
                <w:t>https://new.znanium.com/catalog/product/926093</w:t>
              </w:r>
            </w:hyperlink>
          </w:p>
          <w:p w:rsidR="00FC1E09" w:rsidRDefault="00607DAE" w:rsidP="00607DAE">
            <w:pPr>
              <w:pStyle w:val="a8"/>
              <w:numPr>
                <w:ilvl w:val="0"/>
                <w:numId w:val="40"/>
              </w:numPr>
            </w:pPr>
            <w:r w:rsidRPr="00607DAE">
              <w:rPr>
                <w:rStyle w:val="aff2"/>
                <w:color w:val="auto"/>
                <w:u w:val="none"/>
              </w:rPr>
              <w:t>2</w:t>
            </w:r>
            <w:r>
              <w:rPr>
                <w:rStyle w:val="aff2"/>
              </w:rPr>
              <w:t>.</w:t>
            </w:r>
            <w:r w:rsidR="00FC1E09">
              <w:t xml:space="preserve">Соловьев, В. С. Элементарная экономика [Электронный ресурс] : монография / В. С. Соловьев. - Москва : ИНФРА-М, 2018. - 424 с. </w:t>
            </w:r>
            <w:hyperlink r:id="rId13" w:tgtFrame="_blank" w:tooltip="читать полный текст" w:history="1">
              <w:r w:rsidR="00FC1E09" w:rsidRPr="00607DAE">
                <w:rPr>
                  <w:rStyle w:val="aff2"/>
                  <w:i/>
                  <w:iCs/>
                </w:rPr>
                <w:t>https://new.znanium.com/catalog/product/991742</w:t>
              </w:r>
            </w:hyperlink>
          </w:p>
          <w:p w:rsidR="00695A98" w:rsidRPr="00FA5AE0" w:rsidRDefault="00695A98" w:rsidP="00FC1E09">
            <w:pPr>
              <w:pStyle w:val="a8"/>
              <w:shd w:val="clear" w:color="auto" w:fill="FFFFFF"/>
              <w:tabs>
                <w:tab w:val="left" w:pos="420"/>
              </w:tabs>
              <w:ind w:left="0"/>
              <w:jc w:val="both"/>
            </w:pP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77B27" w:rsidRPr="00C2379E" w:rsidRDefault="00777B27" w:rsidP="00777B27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 w:rsidRPr="00C2379E"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ограничения.</w:t>
            </w:r>
          </w:p>
          <w:p w:rsidR="00777B27" w:rsidRPr="00C2379E" w:rsidRDefault="00777B27" w:rsidP="00777B27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C2379E">
              <w:rPr>
                <w:rFonts w:eastAsia="Calibri"/>
                <w:kern w:val="0"/>
                <w:sz w:val="24"/>
                <w:szCs w:val="24"/>
                <w:lang w:eastAsia="en-US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7D199D" w:rsidRDefault="00CB2C49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D199D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7D199D" w:rsidRDefault="00CB2C49" w:rsidP="00CB2C49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Общего доступа</w:t>
            </w:r>
          </w:p>
          <w:p w:rsidR="00CB2C49" w:rsidRPr="007D199D" w:rsidRDefault="00CB2C49" w:rsidP="00CB2C49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D199D" w:rsidRDefault="00CB2C49" w:rsidP="004E6061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CB2C49" w:rsidP="00FA5AE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199D" w:rsidRPr="007D19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D199D" w:rsidRDefault="00CB2C49" w:rsidP="00F20F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199D" w:rsidRPr="007D199D" w:rsidTr="00CB2C49">
        <w:tc>
          <w:tcPr>
            <w:tcW w:w="10490" w:type="dxa"/>
            <w:gridSpan w:val="3"/>
          </w:tcPr>
          <w:p w:rsidR="00CB2C49" w:rsidRPr="007D199D" w:rsidRDefault="007D199D" w:rsidP="00CB2C49">
            <w:pPr>
              <w:rPr>
                <w:b/>
                <w:sz w:val="24"/>
                <w:szCs w:val="24"/>
              </w:rPr>
            </w:pPr>
            <w:r w:rsidRPr="007D199D">
              <w:rPr>
                <w:bCs/>
                <w:sz w:val="24"/>
                <w:szCs w:val="24"/>
              </w:rPr>
              <w:t xml:space="preserve">08.037 </w:t>
            </w:r>
            <w:r w:rsidRPr="007D199D">
              <w:rPr>
                <w:sz w:val="24"/>
                <w:szCs w:val="24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FA5AE0" w:rsidRDefault="00FA5AE0" w:rsidP="00F20FBF">
      <w:pPr>
        <w:jc w:val="center"/>
        <w:rPr>
          <w:b/>
          <w:sz w:val="24"/>
          <w:szCs w:val="24"/>
        </w:rPr>
      </w:pPr>
    </w:p>
    <w:p w:rsidR="00F20FBF" w:rsidRDefault="00F20FBF" w:rsidP="00F20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Экономическое управление фирмой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38.04.01 Экономика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F20FBF" w:rsidRPr="007D199D" w:rsidRDefault="00F20FBF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7D199D" w:rsidRPr="007D199D" w:rsidTr="00102998">
        <w:tc>
          <w:tcPr>
            <w:tcW w:w="3261" w:type="dxa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20FBF" w:rsidRPr="007D199D" w:rsidRDefault="007D199D" w:rsidP="00102998">
            <w:pPr>
              <w:rPr>
                <w:sz w:val="24"/>
                <w:szCs w:val="24"/>
              </w:rPr>
            </w:pPr>
            <w:r w:rsidRPr="007D199D">
              <w:rPr>
                <w:sz w:val="24"/>
                <w:szCs w:val="24"/>
              </w:rPr>
              <w:t>Э</w:t>
            </w:r>
            <w:r w:rsidR="00F20FBF" w:rsidRPr="007D199D">
              <w:rPr>
                <w:sz w:val="24"/>
                <w:szCs w:val="24"/>
              </w:rPr>
              <w:t>кономики предприятий</w:t>
            </w:r>
          </w:p>
        </w:tc>
      </w:tr>
      <w:tr w:rsidR="007D199D" w:rsidRPr="007D199D" w:rsidTr="00102998">
        <w:tc>
          <w:tcPr>
            <w:tcW w:w="10490" w:type="dxa"/>
            <w:gridSpan w:val="2"/>
            <w:shd w:val="clear" w:color="auto" w:fill="E7E6E6" w:themeFill="background2"/>
          </w:tcPr>
          <w:p w:rsidR="00F20FBF" w:rsidRPr="007D199D" w:rsidRDefault="00F20FBF" w:rsidP="00102998">
            <w:pPr>
              <w:rPr>
                <w:b/>
                <w:sz w:val="24"/>
                <w:szCs w:val="24"/>
              </w:rPr>
            </w:pPr>
            <w:r w:rsidRPr="007D199D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</w:t>
            </w:r>
            <w:r w:rsidRPr="00796427">
              <w:rPr>
                <w:sz w:val="24"/>
                <w:szCs w:val="24"/>
              </w:rPr>
              <w:tab/>
              <w:t>Экономическое обоснование организационной структуры управления предприятием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</w:t>
            </w:r>
            <w:r w:rsidRPr="00796427">
              <w:rPr>
                <w:sz w:val="24"/>
                <w:szCs w:val="24"/>
              </w:rPr>
              <w:tab/>
              <w:t>Экономическое управление элементами основного капитала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3</w:t>
            </w:r>
            <w:r w:rsidRPr="00796427">
              <w:rPr>
                <w:sz w:val="24"/>
                <w:szCs w:val="24"/>
              </w:rPr>
              <w:tab/>
              <w:t>Экономическое управление элементами оборотного капитала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4</w:t>
            </w:r>
            <w:r w:rsidRPr="00796427">
              <w:rPr>
                <w:sz w:val="24"/>
                <w:szCs w:val="24"/>
              </w:rPr>
              <w:tab/>
              <w:t>Факторинг как инструмент управления оборотным капиталом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5. Экономическая оценка и определения потребности в персонале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6.</w:t>
            </w:r>
            <w:r w:rsidRPr="00796427">
              <w:rPr>
                <w:sz w:val="24"/>
                <w:szCs w:val="24"/>
              </w:rPr>
              <w:tab/>
              <w:t>Экономическая оценка компенсационной политики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7. Экономическое обоснование выбора системы налогообложения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8.</w:t>
            </w:r>
            <w:r w:rsidRPr="00796427">
              <w:rPr>
                <w:sz w:val="24"/>
                <w:szCs w:val="24"/>
              </w:rPr>
              <w:tab/>
              <w:t>Управление результативностью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9.Формирование человеческого и социального капитала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10. Управление качеством продукции (работ, услуг)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11. Управление производственными инвестициями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12. Управление финансовыми инвестициями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13. Определение соотношения между объемом производства и объемом сбыта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14. Управление денежными потоками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15. Экономическая оценка материальных ресурсов для деятельности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16.Экономическое управление снижением затрат на производство и реализацию продукции.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17. Экономическое управление нематериальными активами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18.Экономическая оценка рисков на предприятии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19. Экономическое управлением инновационным развитием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20. Экономическое управление взаимодействия с контрагентами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21. Экономические управление расходами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22. Экономическое обоснование маркетинговых решений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23. Управление эффективностью деятельности фирмы (подразделения)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24. Экономическое обоснование решений по повышению конкурентоспособности товаров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25. Планирование финансово-экономических результатов деятельности  организации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>26. Оценка эффективности бизнес-процессов фирмы</w:t>
            </w:r>
          </w:p>
        </w:tc>
      </w:tr>
      <w:tr w:rsidR="00FC1E09" w:rsidRPr="007D199D" w:rsidTr="00102998">
        <w:tc>
          <w:tcPr>
            <w:tcW w:w="10490" w:type="dxa"/>
            <w:gridSpan w:val="2"/>
          </w:tcPr>
          <w:p w:rsidR="00FC1E09" w:rsidRPr="00796427" w:rsidRDefault="00FC1E09" w:rsidP="000716E4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796427">
              <w:rPr>
                <w:sz w:val="24"/>
                <w:szCs w:val="24"/>
              </w:rPr>
              <w:t xml:space="preserve">27. Оценка стоимости бизнеса  </w:t>
            </w:r>
          </w:p>
        </w:tc>
      </w:tr>
      <w:tr w:rsidR="00F523C8" w:rsidRPr="007D199D" w:rsidTr="00102998">
        <w:tc>
          <w:tcPr>
            <w:tcW w:w="10490" w:type="dxa"/>
            <w:gridSpan w:val="2"/>
          </w:tcPr>
          <w:p w:rsidR="00F523C8" w:rsidRPr="00796427" w:rsidRDefault="00F523C8" w:rsidP="00F523C8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Тема по согласованию с  преподавателем дисциплины</w:t>
            </w:r>
          </w:p>
        </w:tc>
      </w:tr>
    </w:tbl>
    <w:p w:rsidR="00FC1E09" w:rsidRDefault="00FC1E09" w:rsidP="00FA5AE0">
      <w:pPr>
        <w:ind w:left="-284"/>
        <w:rPr>
          <w:sz w:val="24"/>
          <w:szCs w:val="24"/>
        </w:rPr>
      </w:pPr>
    </w:p>
    <w:p w:rsidR="00FA5AE0" w:rsidRDefault="00FA5AE0" w:rsidP="00FA5AE0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r w:rsidR="00FC1E0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Калабина Е.Г. </w:t>
      </w:r>
    </w:p>
    <w:p w:rsidR="00FA5AE0" w:rsidRDefault="00FA5AE0" w:rsidP="00FA5AE0">
      <w:pPr>
        <w:rPr>
          <w:sz w:val="24"/>
          <w:szCs w:val="24"/>
        </w:rPr>
      </w:pPr>
    </w:p>
    <w:p w:rsidR="00FA5AE0" w:rsidRDefault="00FA5AE0" w:rsidP="00FA5AE0">
      <w:pPr>
        <w:rPr>
          <w:sz w:val="24"/>
          <w:szCs w:val="24"/>
        </w:rPr>
      </w:pPr>
    </w:p>
    <w:sectPr w:rsidR="00FA5AE0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0A" w:rsidRDefault="00131A0A">
      <w:r>
        <w:separator/>
      </w:r>
    </w:p>
  </w:endnote>
  <w:endnote w:type="continuationSeparator" w:id="0">
    <w:p w:rsidR="00131A0A" w:rsidRDefault="0013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0A" w:rsidRDefault="00131A0A">
      <w:r>
        <w:separator/>
      </w:r>
    </w:p>
  </w:footnote>
  <w:footnote w:type="continuationSeparator" w:id="0">
    <w:p w:rsidR="00131A0A" w:rsidRDefault="0013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3E08E4"/>
    <w:multiLevelType w:val="hybridMultilevel"/>
    <w:tmpl w:val="90E0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E8846E5"/>
    <w:multiLevelType w:val="multilevel"/>
    <w:tmpl w:val="14D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E0421"/>
    <w:multiLevelType w:val="hybridMultilevel"/>
    <w:tmpl w:val="4D2864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2F57C3"/>
    <w:multiLevelType w:val="hybridMultilevel"/>
    <w:tmpl w:val="FF7CFA68"/>
    <w:lvl w:ilvl="0" w:tplc="32FC5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7625E7"/>
    <w:multiLevelType w:val="hybridMultilevel"/>
    <w:tmpl w:val="AA32B692"/>
    <w:lvl w:ilvl="0" w:tplc="784463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4DC3FC0"/>
    <w:multiLevelType w:val="hybridMultilevel"/>
    <w:tmpl w:val="AFD4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92436C8"/>
    <w:multiLevelType w:val="hybridMultilevel"/>
    <w:tmpl w:val="87FC44E8"/>
    <w:lvl w:ilvl="0" w:tplc="FF02AB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2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8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8"/>
  </w:num>
  <w:num w:numId="18">
    <w:abstractNumId w:val="11"/>
  </w:num>
  <w:num w:numId="19">
    <w:abstractNumId w:val="21"/>
  </w:num>
  <w:num w:numId="20">
    <w:abstractNumId w:val="5"/>
  </w:num>
  <w:num w:numId="21">
    <w:abstractNumId w:val="3"/>
  </w:num>
  <w:num w:numId="22">
    <w:abstractNumId w:val="16"/>
  </w:num>
  <w:num w:numId="23">
    <w:abstractNumId w:val="1"/>
  </w:num>
  <w:num w:numId="24">
    <w:abstractNumId w:val="9"/>
  </w:num>
  <w:num w:numId="25">
    <w:abstractNumId w:val="0"/>
  </w:num>
  <w:num w:numId="26">
    <w:abstractNumId w:val="28"/>
  </w:num>
  <w:num w:numId="27">
    <w:abstractNumId w:val="34"/>
  </w:num>
  <w:num w:numId="28">
    <w:abstractNumId w:val="20"/>
  </w:num>
  <w:num w:numId="29">
    <w:abstractNumId w:val="15"/>
  </w:num>
  <w:num w:numId="30">
    <w:abstractNumId w:val="30"/>
  </w:num>
  <w:num w:numId="31">
    <w:abstractNumId w:val="39"/>
  </w:num>
  <w:num w:numId="32">
    <w:abstractNumId w:val="24"/>
  </w:num>
  <w:num w:numId="33">
    <w:abstractNumId w:val="7"/>
  </w:num>
  <w:num w:numId="34">
    <w:abstractNumId w:val="10"/>
  </w:num>
  <w:num w:numId="35">
    <w:abstractNumId w:val="22"/>
  </w:num>
  <w:num w:numId="36">
    <w:abstractNumId w:val="12"/>
  </w:num>
  <w:num w:numId="37">
    <w:abstractNumId w:val="14"/>
  </w:num>
  <w:num w:numId="38">
    <w:abstractNumId w:val="37"/>
  </w:num>
  <w:num w:numId="39">
    <w:abstractNumId w:val="4"/>
  </w:num>
  <w:num w:numId="4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529E"/>
    <w:rsid w:val="000710E8"/>
    <w:rsid w:val="00073993"/>
    <w:rsid w:val="00075D08"/>
    <w:rsid w:val="00076FE8"/>
    <w:rsid w:val="000855F1"/>
    <w:rsid w:val="00091CAD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1A0A"/>
    <w:rsid w:val="0013423E"/>
    <w:rsid w:val="0013695C"/>
    <w:rsid w:val="00142721"/>
    <w:rsid w:val="00144E94"/>
    <w:rsid w:val="00147549"/>
    <w:rsid w:val="00154AB7"/>
    <w:rsid w:val="00161DA8"/>
    <w:rsid w:val="00174FBB"/>
    <w:rsid w:val="00194A76"/>
    <w:rsid w:val="001A3685"/>
    <w:rsid w:val="001A51FB"/>
    <w:rsid w:val="001A7B68"/>
    <w:rsid w:val="001B0ABD"/>
    <w:rsid w:val="001C04B5"/>
    <w:rsid w:val="001C5CDE"/>
    <w:rsid w:val="001C5FDD"/>
    <w:rsid w:val="001C732B"/>
    <w:rsid w:val="001D107B"/>
    <w:rsid w:val="001D2843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DAE"/>
    <w:rsid w:val="00244FDD"/>
    <w:rsid w:val="00246C65"/>
    <w:rsid w:val="00261A2F"/>
    <w:rsid w:val="0026369E"/>
    <w:rsid w:val="0027225D"/>
    <w:rsid w:val="00274A6D"/>
    <w:rsid w:val="00282E75"/>
    <w:rsid w:val="002948AD"/>
    <w:rsid w:val="00296A85"/>
    <w:rsid w:val="002B6F0C"/>
    <w:rsid w:val="002D22E3"/>
    <w:rsid w:val="002D4709"/>
    <w:rsid w:val="002D4D8D"/>
    <w:rsid w:val="002E23B0"/>
    <w:rsid w:val="002E341B"/>
    <w:rsid w:val="002F3494"/>
    <w:rsid w:val="0031071F"/>
    <w:rsid w:val="003145D7"/>
    <w:rsid w:val="00316B4A"/>
    <w:rsid w:val="00321CDA"/>
    <w:rsid w:val="00322D9C"/>
    <w:rsid w:val="00323273"/>
    <w:rsid w:val="003251E6"/>
    <w:rsid w:val="0032670A"/>
    <w:rsid w:val="00326AE6"/>
    <w:rsid w:val="00330CFB"/>
    <w:rsid w:val="0034680B"/>
    <w:rsid w:val="00356F94"/>
    <w:rsid w:val="003625E3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17437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B53"/>
    <w:rsid w:val="004C0D3D"/>
    <w:rsid w:val="004C43FA"/>
    <w:rsid w:val="004C45A4"/>
    <w:rsid w:val="004E5EB8"/>
    <w:rsid w:val="004E6061"/>
    <w:rsid w:val="004E7072"/>
    <w:rsid w:val="004F008F"/>
    <w:rsid w:val="00501BB4"/>
    <w:rsid w:val="00503260"/>
    <w:rsid w:val="00503ECC"/>
    <w:rsid w:val="005053A8"/>
    <w:rsid w:val="0051371C"/>
    <w:rsid w:val="0051658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0727"/>
    <w:rsid w:val="00580551"/>
    <w:rsid w:val="00582AFC"/>
    <w:rsid w:val="00583831"/>
    <w:rsid w:val="005A7B06"/>
    <w:rsid w:val="005B3163"/>
    <w:rsid w:val="005C33DA"/>
    <w:rsid w:val="005E35D7"/>
    <w:rsid w:val="005F01E8"/>
    <w:rsid w:val="005F2695"/>
    <w:rsid w:val="00605275"/>
    <w:rsid w:val="00607DAE"/>
    <w:rsid w:val="00613D5F"/>
    <w:rsid w:val="0061508B"/>
    <w:rsid w:val="00631A09"/>
    <w:rsid w:val="006322E7"/>
    <w:rsid w:val="00635229"/>
    <w:rsid w:val="00635B0E"/>
    <w:rsid w:val="00641580"/>
    <w:rsid w:val="00651F52"/>
    <w:rsid w:val="0065343B"/>
    <w:rsid w:val="00655043"/>
    <w:rsid w:val="006577B1"/>
    <w:rsid w:val="006578D6"/>
    <w:rsid w:val="006813A6"/>
    <w:rsid w:val="00683CFF"/>
    <w:rsid w:val="006842E8"/>
    <w:rsid w:val="00685C6A"/>
    <w:rsid w:val="006873F6"/>
    <w:rsid w:val="00695A9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CB0"/>
    <w:rsid w:val="00770BAD"/>
    <w:rsid w:val="00772180"/>
    <w:rsid w:val="007722AA"/>
    <w:rsid w:val="007777E2"/>
    <w:rsid w:val="00777B27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199D"/>
    <w:rsid w:val="007E101F"/>
    <w:rsid w:val="007E11D9"/>
    <w:rsid w:val="007F7227"/>
    <w:rsid w:val="00810305"/>
    <w:rsid w:val="00811B3F"/>
    <w:rsid w:val="00814780"/>
    <w:rsid w:val="00817635"/>
    <w:rsid w:val="00840C74"/>
    <w:rsid w:val="008468F7"/>
    <w:rsid w:val="008479C2"/>
    <w:rsid w:val="008567F1"/>
    <w:rsid w:val="008610EB"/>
    <w:rsid w:val="00861423"/>
    <w:rsid w:val="00864454"/>
    <w:rsid w:val="008722B2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14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42B"/>
    <w:rsid w:val="00937BC1"/>
    <w:rsid w:val="0094768F"/>
    <w:rsid w:val="00950479"/>
    <w:rsid w:val="009546B2"/>
    <w:rsid w:val="0095649A"/>
    <w:rsid w:val="00960569"/>
    <w:rsid w:val="00966DEB"/>
    <w:rsid w:val="00980702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6440"/>
    <w:rsid w:val="00A209B9"/>
    <w:rsid w:val="00A25C1F"/>
    <w:rsid w:val="00A30025"/>
    <w:rsid w:val="00A41B77"/>
    <w:rsid w:val="00A5233B"/>
    <w:rsid w:val="00A53BCE"/>
    <w:rsid w:val="00A541B2"/>
    <w:rsid w:val="00A66D0B"/>
    <w:rsid w:val="00A76F8B"/>
    <w:rsid w:val="00A80A8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08D6"/>
    <w:rsid w:val="00B46995"/>
    <w:rsid w:val="00B50A63"/>
    <w:rsid w:val="00B534A2"/>
    <w:rsid w:val="00B60639"/>
    <w:rsid w:val="00B71671"/>
    <w:rsid w:val="00B75E5B"/>
    <w:rsid w:val="00B81068"/>
    <w:rsid w:val="00B853CF"/>
    <w:rsid w:val="00B9007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40DC"/>
    <w:rsid w:val="00C30277"/>
    <w:rsid w:val="00C34FD4"/>
    <w:rsid w:val="00C36916"/>
    <w:rsid w:val="00C40A67"/>
    <w:rsid w:val="00C41084"/>
    <w:rsid w:val="00C4251B"/>
    <w:rsid w:val="00C42B14"/>
    <w:rsid w:val="00C4553F"/>
    <w:rsid w:val="00C46050"/>
    <w:rsid w:val="00C55725"/>
    <w:rsid w:val="00C56876"/>
    <w:rsid w:val="00C57E6A"/>
    <w:rsid w:val="00C662C2"/>
    <w:rsid w:val="00C7079F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72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817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393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934"/>
    <w:rsid w:val="00ED4B4E"/>
    <w:rsid w:val="00ED506E"/>
    <w:rsid w:val="00ED62BD"/>
    <w:rsid w:val="00EE0A50"/>
    <w:rsid w:val="00EF2CBE"/>
    <w:rsid w:val="00EF456D"/>
    <w:rsid w:val="00F051B2"/>
    <w:rsid w:val="00F113F4"/>
    <w:rsid w:val="00F12C99"/>
    <w:rsid w:val="00F1749B"/>
    <w:rsid w:val="00F179B0"/>
    <w:rsid w:val="00F20FBF"/>
    <w:rsid w:val="00F226E2"/>
    <w:rsid w:val="00F23DB9"/>
    <w:rsid w:val="00F35088"/>
    <w:rsid w:val="00F41493"/>
    <w:rsid w:val="00F523C8"/>
    <w:rsid w:val="00F55F56"/>
    <w:rsid w:val="00F65AD3"/>
    <w:rsid w:val="00F66785"/>
    <w:rsid w:val="00F74A10"/>
    <w:rsid w:val="00F91174"/>
    <w:rsid w:val="00F91EE1"/>
    <w:rsid w:val="00F93199"/>
    <w:rsid w:val="00F936EB"/>
    <w:rsid w:val="00F97CBA"/>
    <w:rsid w:val="00FA23F8"/>
    <w:rsid w:val="00FA2C21"/>
    <w:rsid w:val="00FA3313"/>
    <w:rsid w:val="00FA3356"/>
    <w:rsid w:val="00FA5A43"/>
    <w:rsid w:val="00FA5AE0"/>
    <w:rsid w:val="00FB106B"/>
    <w:rsid w:val="00FB2CB5"/>
    <w:rsid w:val="00FC1E09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B4E4F-F16B-42AA-BC86-FABB423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5707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762711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9260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5129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4879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10394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ECFC-D7B6-447E-AB3C-3B32F6B2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24</cp:revision>
  <cp:lastPrinted>2019-07-31T07:12:00Z</cp:lastPrinted>
  <dcterms:created xsi:type="dcterms:W3CDTF">2019-03-13T08:10:00Z</dcterms:created>
  <dcterms:modified xsi:type="dcterms:W3CDTF">2020-03-24T05:47:00Z</dcterms:modified>
</cp:coreProperties>
</file>